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3" w:rsidRPr="004401A1" w:rsidRDefault="004401A1">
      <w:pPr>
        <w:rPr>
          <w:rFonts w:asciiTheme="majorHAnsi" w:hAnsiTheme="majorHAnsi"/>
          <w:sz w:val="32"/>
        </w:rPr>
      </w:pPr>
      <w:r w:rsidRPr="004401A1">
        <w:rPr>
          <w:rFonts w:asciiTheme="majorHAnsi" w:hAnsiTheme="majorHAnsi"/>
          <w:sz w:val="32"/>
        </w:rPr>
        <w:t>Programma ABCDE-cursus</w:t>
      </w:r>
      <w:bookmarkStart w:id="0" w:name="_GoBack"/>
      <w:bookmarkEnd w:id="0"/>
    </w:p>
    <w:p w:rsidR="004401A1" w:rsidRDefault="004401A1"/>
    <w:tbl>
      <w:tblPr>
        <w:tblStyle w:val="Gemiddeldearcering1-accent5"/>
        <w:tblW w:w="8897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4401A1" w:rsidRPr="004401A1" w:rsidTr="00440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01A1" w:rsidRPr="004401A1" w:rsidRDefault="004401A1" w:rsidP="00181C79">
            <w:pPr>
              <w:spacing w:line="276" w:lineRule="auto"/>
              <w:rPr>
                <w:rFonts w:ascii="Century Gothic" w:hAnsi="Century Gothic" w:cs="Arial"/>
                <w:bCs w:val="0"/>
                <w:color w:val="DAEEF3" w:themeColor="accent5" w:themeTint="33"/>
                <w:kern w:val="24"/>
                <w:sz w:val="22"/>
                <w:szCs w:val="22"/>
              </w:rPr>
            </w:pPr>
            <w:r w:rsidRPr="004401A1">
              <w:rPr>
                <w:rFonts w:ascii="Century Gothic" w:hAnsi="Century Gothic" w:cs="Arial"/>
                <w:bCs w:val="0"/>
                <w:color w:val="DAEEF3" w:themeColor="accent5" w:themeTint="33"/>
                <w:kern w:val="24"/>
                <w:sz w:val="22"/>
                <w:szCs w:val="22"/>
              </w:rPr>
              <w:t>Tijd</w:t>
            </w:r>
          </w:p>
        </w:tc>
        <w:tc>
          <w:tcPr>
            <w:tcW w:w="5245" w:type="dxa"/>
          </w:tcPr>
          <w:p w:rsidR="004401A1" w:rsidRPr="004401A1" w:rsidRDefault="004401A1" w:rsidP="00181C7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color w:val="DAEEF3" w:themeColor="accent5" w:themeTint="33"/>
                <w:kern w:val="24"/>
                <w:sz w:val="22"/>
                <w:szCs w:val="22"/>
              </w:rPr>
            </w:pPr>
            <w:r w:rsidRPr="004401A1">
              <w:rPr>
                <w:rFonts w:ascii="Century Gothic" w:hAnsi="Century Gothic" w:cs="Arial"/>
                <w:bCs w:val="0"/>
                <w:color w:val="DAEEF3" w:themeColor="accent5" w:themeTint="33"/>
                <w:kern w:val="24"/>
                <w:sz w:val="22"/>
                <w:szCs w:val="22"/>
              </w:rPr>
              <w:t>Onderdeel</w:t>
            </w:r>
          </w:p>
        </w:tc>
      </w:tr>
      <w:tr w:rsidR="004401A1" w:rsidRPr="004401A1" w:rsidTr="0044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kern w:val="24"/>
                <w:sz w:val="22"/>
                <w:szCs w:val="22"/>
              </w:rPr>
              <w:t>9.30 – 10.00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Introductie en demonstratie</w:t>
            </w:r>
          </w:p>
        </w:tc>
      </w:tr>
      <w:tr w:rsidR="004401A1" w:rsidRPr="004401A1" w:rsidTr="00440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10.00 – 10.45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position w:val="7"/>
                <w:sz w:val="22"/>
                <w:szCs w:val="22"/>
                <w:vertAlign w:val="superscript"/>
              </w:rPr>
              <w:t>e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 xml:space="preserve"> scenario ronde</w:t>
            </w:r>
          </w:p>
        </w:tc>
      </w:tr>
      <w:tr w:rsidR="004401A1" w:rsidRPr="004401A1" w:rsidTr="0044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10.45 – 11.15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Workshop basale luchtwegvaardigheden</w:t>
            </w:r>
          </w:p>
        </w:tc>
      </w:tr>
      <w:tr w:rsidR="004401A1" w:rsidRPr="004401A1" w:rsidTr="00440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11.15 – 11.30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pauze</w:t>
            </w:r>
          </w:p>
        </w:tc>
      </w:tr>
      <w:tr w:rsidR="004401A1" w:rsidRPr="004401A1" w:rsidTr="0044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11.30 – 12.15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2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position w:val="7"/>
                <w:sz w:val="22"/>
                <w:szCs w:val="22"/>
                <w:vertAlign w:val="superscript"/>
              </w:rPr>
              <w:t>e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 xml:space="preserve"> scenario ronde</w:t>
            </w:r>
          </w:p>
        </w:tc>
      </w:tr>
      <w:tr w:rsidR="004401A1" w:rsidRPr="004401A1" w:rsidTr="00440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12.15 – 13.00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lunch</w:t>
            </w:r>
          </w:p>
        </w:tc>
      </w:tr>
      <w:tr w:rsidR="004401A1" w:rsidRPr="004401A1" w:rsidTr="0044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13.00 – 13.45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3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position w:val="7"/>
                <w:sz w:val="22"/>
                <w:szCs w:val="22"/>
                <w:vertAlign w:val="superscript"/>
              </w:rPr>
              <w:t>e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 xml:space="preserve"> scenarioronde</w:t>
            </w:r>
          </w:p>
        </w:tc>
      </w:tr>
      <w:tr w:rsidR="004401A1" w:rsidRPr="004401A1" w:rsidTr="00440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13.45 – 14.30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Workshop BLS en AED</w:t>
            </w:r>
          </w:p>
        </w:tc>
      </w:tr>
      <w:tr w:rsidR="004401A1" w:rsidRPr="004401A1" w:rsidTr="0044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14.30 – 14.45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pauze</w:t>
            </w:r>
          </w:p>
        </w:tc>
      </w:tr>
      <w:tr w:rsidR="004401A1" w:rsidRPr="004401A1" w:rsidTr="00440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14.45 – 15.30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4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position w:val="7"/>
                <w:sz w:val="22"/>
                <w:szCs w:val="22"/>
                <w:vertAlign w:val="superscript"/>
              </w:rPr>
              <w:t>e</w:t>
            </w: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 xml:space="preserve"> scenarioronde</w:t>
            </w:r>
          </w:p>
        </w:tc>
      </w:tr>
      <w:tr w:rsidR="004401A1" w:rsidRPr="004401A1" w:rsidTr="0044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4401A1" w:rsidRPr="004401A1" w:rsidRDefault="004401A1" w:rsidP="00181C7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15.30- 16.30 uur</w:t>
            </w:r>
          </w:p>
        </w:tc>
        <w:tc>
          <w:tcPr>
            <w:tcW w:w="5245" w:type="dxa"/>
            <w:hideMark/>
          </w:tcPr>
          <w:p w:rsidR="004401A1" w:rsidRPr="004401A1" w:rsidRDefault="004401A1" w:rsidP="0018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4401A1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Afronding, quiz</w:t>
            </w:r>
          </w:p>
        </w:tc>
      </w:tr>
    </w:tbl>
    <w:p w:rsidR="004401A1" w:rsidRDefault="004401A1"/>
    <w:sectPr w:rsidR="004401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A1"/>
    <w:rsid w:val="004401A1"/>
    <w:rsid w:val="006C1FB3"/>
    <w:rsid w:val="00B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autoRedefine/>
    <w:qFormat/>
    <w:rsid w:val="00BA3528"/>
    <w:pPr>
      <w:spacing w:before="480" w:line="276" w:lineRule="auto"/>
      <w:outlineLvl w:val="0"/>
    </w:pPr>
    <w:rPr>
      <w:rFonts w:ascii="Cambria" w:hAnsi="Cambria"/>
      <w:b/>
      <w:bCs/>
      <w:i/>
      <w:color w:val="4F81BD"/>
      <w:kern w:val="36"/>
      <w:sz w:val="2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3528"/>
    <w:pPr>
      <w:keepNext/>
      <w:spacing w:before="480" w:line="276" w:lineRule="auto"/>
      <w:outlineLvl w:val="1"/>
    </w:pPr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3528"/>
    <w:rPr>
      <w:rFonts w:ascii="Cambria" w:hAnsi="Cambria"/>
      <w:b/>
      <w:bCs/>
      <w:i/>
      <w:color w:val="4F81BD"/>
      <w:kern w:val="36"/>
      <w:sz w:val="2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3528"/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4401A1"/>
    <w:pPr>
      <w:spacing w:before="100" w:beforeAutospacing="1" w:after="100" w:afterAutospacing="1"/>
    </w:pPr>
    <w:rPr>
      <w:sz w:val="24"/>
      <w:szCs w:val="24"/>
    </w:rPr>
  </w:style>
  <w:style w:type="table" w:styleId="Gemiddeldearcering1-accent6">
    <w:name w:val="Medium Shading 1 Accent 6"/>
    <w:basedOn w:val="Standaardtabel"/>
    <w:uiPriority w:val="63"/>
    <w:rsid w:val="004401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401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autoRedefine/>
    <w:qFormat/>
    <w:rsid w:val="00BA3528"/>
    <w:pPr>
      <w:spacing w:before="480" w:line="276" w:lineRule="auto"/>
      <w:outlineLvl w:val="0"/>
    </w:pPr>
    <w:rPr>
      <w:rFonts w:ascii="Cambria" w:hAnsi="Cambria"/>
      <w:b/>
      <w:bCs/>
      <w:i/>
      <w:color w:val="4F81BD"/>
      <w:kern w:val="36"/>
      <w:sz w:val="2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3528"/>
    <w:pPr>
      <w:keepNext/>
      <w:spacing w:before="480" w:line="276" w:lineRule="auto"/>
      <w:outlineLvl w:val="1"/>
    </w:pPr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3528"/>
    <w:rPr>
      <w:rFonts w:ascii="Cambria" w:hAnsi="Cambria"/>
      <w:b/>
      <w:bCs/>
      <w:i/>
      <w:color w:val="4F81BD"/>
      <w:kern w:val="36"/>
      <w:sz w:val="2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3528"/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4401A1"/>
    <w:pPr>
      <w:spacing w:before="100" w:beforeAutospacing="1" w:after="100" w:afterAutospacing="1"/>
    </w:pPr>
    <w:rPr>
      <w:sz w:val="24"/>
      <w:szCs w:val="24"/>
    </w:rPr>
  </w:style>
  <w:style w:type="table" w:styleId="Gemiddeldearcering1-accent6">
    <w:name w:val="Medium Shading 1 Accent 6"/>
    <w:basedOn w:val="Standaardtabel"/>
    <w:uiPriority w:val="63"/>
    <w:rsid w:val="004401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401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94F7CA7.dotm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boskerc</dc:creator>
  <cp:lastModifiedBy>boskerc</cp:lastModifiedBy>
  <cp:revision>1</cp:revision>
  <dcterms:created xsi:type="dcterms:W3CDTF">2019-04-23T13:59:00Z</dcterms:created>
  <dcterms:modified xsi:type="dcterms:W3CDTF">2019-04-23T14:01:00Z</dcterms:modified>
</cp:coreProperties>
</file>